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内蒙古艺术学院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秋季学期疫情防控工作</w:t>
      </w: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sz w:val="44"/>
          <w:szCs w:val="44"/>
          <w:lang w:eastAsia="zh-CN"/>
        </w:rPr>
        <w:t>》的通知</w:t>
      </w:r>
    </w:p>
    <w:p>
      <w:pP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各学院、各部门，附属中等艺术学校：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经学校</w:t>
      </w:r>
      <w:r>
        <w:rPr>
          <w:rStyle w:val="6"/>
          <w:rFonts w:ascii="仿宋" w:hAnsi="仿宋" w:eastAsia="仿宋"/>
          <w:sz w:val="32"/>
          <w:szCs w:val="32"/>
        </w:rPr>
        <w:t>新冠肺炎疫情防控领导小组</w:t>
      </w:r>
      <w:r>
        <w:rPr>
          <w:rFonts w:hint="eastAsia" w:ascii="仿宋_GB2312" w:hAnsi="仿宋_GB2312" w:eastAsia="仿宋_GB2312" w:cs="仿宋_GB2312"/>
          <w:b w:val="0"/>
          <w:bCs w:val="0"/>
          <w:sz w:val="32"/>
          <w:szCs w:val="32"/>
          <w:lang w:val="en-US" w:eastAsia="zh-CN"/>
        </w:rPr>
        <w:t>研究通过，现将《</w:t>
      </w:r>
      <w:r>
        <w:rPr>
          <w:rFonts w:hint="eastAsia" w:ascii="仿宋_GB2312" w:hAnsi="仿宋_GB2312" w:eastAsia="仿宋_GB2312" w:cs="仿宋_GB2312"/>
          <w:sz w:val="32"/>
          <w:szCs w:val="32"/>
        </w:rPr>
        <w:t>内蒙古艺术学院秋季学期疫情防控工作</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b w:val="0"/>
          <w:bCs w:val="0"/>
          <w:sz w:val="32"/>
          <w:szCs w:val="32"/>
          <w:lang w:val="en-US" w:eastAsia="zh-CN"/>
        </w:rPr>
        <w:t>》印发给你们，请结合实际贯彻落实。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特此通知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内蒙古艺术学院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2020年9月24日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内蒙古艺术学院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秋季学期疫情防控工作</w:t>
      </w:r>
      <w:r>
        <w:rPr>
          <w:rFonts w:hint="eastAsia" w:ascii="方正小标宋简体" w:hAnsi="方正小标宋简体" w:eastAsia="方正小标宋简体" w:cs="方正小标宋简体"/>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US" w:eastAsia="zh-CN"/>
        </w:rPr>
        <w:t>根据自治区教育厅</w:t>
      </w:r>
      <w:r>
        <w:rPr>
          <w:rFonts w:hint="eastAsia" w:ascii="仿宋_GB2312" w:hAnsi="仿宋_GB2312" w:eastAsia="仿宋_GB2312" w:cs="仿宋_GB2312"/>
          <w:sz w:val="32"/>
          <w:szCs w:val="32"/>
          <w:lang w:eastAsia="zh-CN"/>
        </w:rPr>
        <w:t>关于转发《</w:t>
      </w:r>
      <w:r>
        <w:rPr>
          <w:rFonts w:hint="eastAsia" w:ascii="仿宋_GB2312" w:hAnsi="仿宋_GB2312" w:eastAsia="仿宋_GB2312" w:cs="仿宋_GB2312"/>
          <w:sz w:val="32"/>
          <w:szCs w:val="32"/>
          <w:lang w:val="en-US" w:eastAsia="zh-CN"/>
        </w:rPr>
        <w:t>内蒙古</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val="en-US" w:eastAsia="zh-CN"/>
        </w:rPr>
        <w:t>机关企事业单位新冠肺炎疫情防控工作</w:t>
      </w:r>
      <w:r>
        <w:rPr>
          <w:rFonts w:hint="eastAsia" w:ascii="仿宋_GB2312" w:hAnsi="仿宋_GB2312" w:eastAsia="仿宋_GB2312" w:cs="仿宋_GB2312"/>
          <w:sz w:val="32"/>
          <w:szCs w:val="32"/>
          <w:lang w:eastAsia="zh-CN"/>
        </w:rPr>
        <w:t>方案》和《</w:t>
      </w:r>
      <w:r>
        <w:rPr>
          <w:rFonts w:hint="eastAsia" w:ascii="仿宋_GB2312" w:hAnsi="仿宋_GB2312" w:eastAsia="仿宋_GB2312" w:cs="仿宋_GB2312"/>
          <w:sz w:val="32"/>
          <w:szCs w:val="32"/>
          <w:lang w:val="en-US" w:eastAsia="zh-CN"/>
        </w:rPr>
        <w:t>内蒙古自治区</w:t>
      </w:r>
      <w:r>
        <w:rPr>
          <w:rFonts w:hint="eastAsia" w:ascii="仿宋_GB2312" w:hAnsi="仿宋_GB2312" w:eastAsia="仿宋_GB2312" w:cs="仿宋_GB2312"/>
          <w:sz w:val="32"/>
          <w:szCs w:val="32"/>
          <w:lang w:eastAsia="zh-CN"/>
        </w:rPr>
        <w:t>秋冬季</w:t>
      </w:r>
      <w:r>
        <w:rPr>
          <w:rFonts w:hint="eastAsia" w:ascii="仿宋_GB2312" w:hAnsi="仿宋_GB2312" w:eastAsia="仿宋_GB2312" w:cs="仿宋_GB2312"/>
          <w:sz w:val="32"/>
          <w:szCs w:val="32"/>
          <w:lang w:val="en-US" w:eastAsia="zh-CN"/>
        </w:rPr>
        <w:t>新冠肺炎鼠疫等重点传染病防控</w:t>
      </w:r>
      <w:r>
        <w:rPr>
          <w:rFonts w:hint="eastAsia" w:ascii="仿宋_GB2312" w:hAnsi="仿宋_GB2312" w:eastAsia="仿宋_GB2312" w:cs="仿宋_GB2312"/>
          <w:sz w:val="32"/>
          <w:szCs w:val="32"/>
          <w:lang w:eastAsia="zh-CN"/>
        </w:rPr>
        <w:t>大培训大演练方案》的通知（内教疫防〔2020〕40号）文件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自治区党委、政府及高校工委、教育厅有关要求</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color w:val="auto"/>
          <w:kern w:val="0"/>
          <w:sz w:val="32"/>
          <w:szCs w:val="32"/>
          <w:shd w:val="clear" w:color="auto" w:fill="FFFFFF"/>
          <w:lang w:val="en-US" w:eastAsia="zh-CN"/>
        </w:rPr>
        <w:t>上半年防控工作的基础上完善细化防控各项制度，</w:t>
      </w:r>
      <w:r>
        <w:rPr>
          <w:rFonts w:hint="eastAsia" w:ascii="仿宋" w:hAnsi="仿宋" w:eastAsia="仿宋" w:cs="仿宋"/>
          <w:sz w:val="32"/>
          <w:szCs w:val="32"/>
        </w:rPr>
        <w:t>为做好</w:t>
      </w:r>
      <w:r>
        <w:rPr>
          <w:rFonts w:hint="eastAsia" w:ascii="仿宋" w:hAnsi="仿宋" w:eastAsia="仿宋" w:cs="仿宋"/>
          <w:sz w:val="32"/>
          <w:szCs w:val="32"/>
          <w:lang w:val="en-US" w:eastAsia="zh-CN"/>
        </w:rPr>
        <w:t>我校秋季学期</w:t>
      </w:r>
      <w:r>
        <w:rPr>
          <w:rFonts w:hint="eastAsia" w:ascii="仿宋" w:hAnsi="仿宋" w:eastAsia="仿宋" w:cs="仿宋"/>
          <w:sz w:val="32"/>
          <w:szCs w:val="32"/>
        </w:rPr>
        <w:t>新型冠状病毒感染的肺炎防控工作，切实维护师生身体健康和生命安全，结合实际，制定本方案。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一、建立完善防控措施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bCs/>
          <w:color w:val="auto"/>
          <w:kern w:val="0"/>
          <w:sz w:val="32"/>
          <w:szCs w:val="32"/>
          <w:shd w:val="clear" w:color="auto" w:fill="FFFFFF"/>
          <w:lang w:val="en-US" w:eastAsia="zh-CN"/>
        </w:rPr>
      </w:pPr>
      <w:r>
        <w:rPr>
          <w:rFonts w:hint="eastAsia" w:ascii="仿宋_GB2312" w:hAnsi="仿宋_GB2312" w:eastAsia="仿宋_GB2312" w:cs="仿宋_GB2312"/>
          <w:b/>
          <w:bCs/>
          <w:color w:val="auto"/>
          <w:kern w:val="0"/>
          <w:sz w:val="32"/>
          <w:szCs w:val="32"/>
          <w:shd w:val="clear" w:color="auto" w:fill="FFFFFF"/>
          <w:lang w:val="en-US" w:eastAsia="zh-CN"/>
        </w:rPr>
        <w:t>1.建立</w:t>
      </w:r>
      <w:r>
        <w:rPr>
          <w:rFonts w:hint="eastAsia" w:ascii="仿宋_GB2312" w:hAnsi="仿宋_GB2312" w:eastAsia="仿宋_GB2312" w:cs="仿宋_GB2312"/>
          <w:b/>
          <w:bCs/>
          <w:color w:val="auto"/>
          <w:kern w:val="0"/>
          <w:sz w:val="32"/>
          <w:szCs w:val="32"/>
          <w:shd w:val="clear" w:color="auto" w:fill="FFFFFF"/>
        </w:rPr>
        <w:t>防控</w:t>
      </w:r>
      <w:r>
        <w:rPr>
          <w:rFonts w:hint="eastAsia" w:ascii="仿宋_GB2312" w:hAnsi="仿宋_GB2312" w:eastAsia="仿宋_GB2312" w:cs="仿宋_GB2312"/>
          <w:b/>
          <w:bCs/>
          <w:color w:val="auto"/>
          <w:kern w:val="0"/>
          <w:sz w:val="32"/>
          <w:szCs w:val="32"/>
          <w:shd w:val="clear" w:color="auto" w:fill="FFFFFF"/>
          <w:lang w:val="en-US" w:eastAsia="zh-CN"/>
        </w:rPr>
        <w:t>体系</w:t>
      </w:r>
      <w:r>
        <w:rPr>
          <w:rFonts w:hint="eastAsia" w:ascii="仿宋_GB2312" w:hAnsi="仿宋_GB2312" w:eastAsia="仿宋_GB2312" w:cs="仿宋_GB2312"/>
          <w:b/>
          <w:bCs/>
          <w:color w:val="auto"/>
          <w:kern w:val="0"/>
          <w:sz w:val="32"/>
          <w:szCs w:val="32"/>
          <w:shd w:val="clear" w:color="auto" w:fill="FFFFFF"/>
          <w:lang w:eastAsia="zh-CN"/>
        </w:rPr>
        <w:t>，</w:t>
      </w:r>
      <w:r>
        <w:rPr>
          <w:rFonts w:hint="eastAsia" w:ascii="仿宋_GB2312" w:hAnsi="仿宋_GB2312" w:eastAsia="仿宋_GB2312" w:cs="仿宋_GB2312"/>
          <w:b/>
          <w:bCs/>
          <w:color w:val="auto"/>
          <w:kern w:val="0"/>
          <w:sz w:val="32"/>
          <w:szCs w:val="32"/>
          <w:shd w:val="clear" w:color="auto" w:fill="FFFFFF"/>
          <w:lang w:val="en-US" w:eastAsia="zh-CN"/>
        </w:rPr>
        <w:t>持续完善防控机制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成立校党委书记和院长任组长，</w:t>
      </w:r>
      <w:r>
        <w:rPr>
          <w:rFonts w:hint="eastAsia" w:ascii="仿宋_GB2312" w:hAnsi="仿宋_GB2312" w:eastAsia="仿宋_GB2312" w:cs="仿宋_GB2312"/>
          <w:color w:val="auto"/>
          <w:sz w:val="32"/>
          <w:szCs w:val="32"/>
        </w:rPr>
        <w:t>班子成员为副组长，各部门、院系主要负责同志为成员的</w:t>
      </w:r>
      <w:r>
        <w:rPr>
          <w:rFonts w:hint="eastAsia" w:ascii="仿宋_GB2312" w:hAnsi="仿宋_GB2312" w:eastAsia="仿宋_GB2312" w:cs="仿宋_GB2312"/>
          <w:color w:val="auto"/>
          <w:kern w:val="0"/>
          <w:sz w:val="32"/>
          <w:szCs w:val="32"/>
          <w:shd w:val="clear" w:color="auto" w:fill="FFFFFF"/>
        </w:rPr>
        <w:t>防控工作领导小组</w:t>
      </w:r>
      <w:r>
        <w:rPr>
          <w:rFonts w:hint="eastAsia" w:ascii="仿宋_GB2312" w:hAnsi="仿宋_GB2312" w:eastAsia="仿宋_GB2312" w:cs="仿宋_GB2312"/>
          <w:color w:val="auto"/>
          <w:sz w:val="32"/>
          <w:szCs w:val="32"/>
        </w:rPr>
        <w:t>,</w:t>
      </w:r>
      <w:r>
        <w:rPr>
          <w:rStyle w:val="6"/>
          <w:rFonts w:hint="eastAsia" w:ascii="仿宋_GB2312" w:hAnsi="仿宋_GB2312" w:eastAsia="仿宋_GB2312" w:cs="仿宋_GB2312"/>
          <w:color w:val="auto"/>
          <w:kern w:val="0"/>
          <w:sz w:val="32"/>
          <w:szCs w:val="32"/>
        </w:rPr>
        <w:t>设立</w:t>
      </w:r>
      <w:r>
        <w:rPr>
          <w:rStyle w:val="6"/>
          <w:rFonts w:hint="eastAsia" w:ascii="仿宋_GB2312" w:hAnsi="仿宋_GB2312" w:eastAsia="仿宋_GB2312" w:cs="仿宋_GB2312"/>
          <w:color w:val="auto"/>
          <w:kern w:val="0"/>
          <w:sz w:val="32"/>
          <w:szCs w:val="32"/>
          <w:lang w:val="en-US"/>
        </w:rPr>
        <w:t>7</w:t>
      </w:r>
      <w:r>
        <w:rPr>
          <w:rStyle w:val="6"/>
          <w:rFonts w:hint="eastAsia" w:ascii="仿宋_GB2312" w:hAnsi="仿宋_GB2312" w:eastAsia="仿宋_GB2312" w:cs="仿宋_GB2312"/>
          <w:color w:val="auto"/>
          <w:kern w:val="0"/>
          <w:sz w:val="32"/>
          <w:szCs w:val="32"/>
        </w:rPr>
        <w:t>个专项工作组，</w:t>
      </w:r>
      <w:r>
        <w:rPr>
          <w:rStyle w:val="6"/>
          <w:rFonts w:hint="eastAsia" w:ascii="仿宋_GB2312" w:hAnsi="仿宋_GB2312" w:eastAsia="仿宋_GB2312" w:cs="仿宋_GB2312"/>
          <w:color w:val="auto"/>
          <w:kern w:val="0"/>
          <w:sz w:val="32"/>
          <w:szCs w:val="32"/>
          <w:lang w:val="en-US"/>
        </w:rPr>
        <w:t>教学单位、班级建立相应工作组</w:t>
      </w:r>
      <w:r>
        <w:rPr>
          <w:rFonts w:hint="eastAsia" w:ascii="仿宋_GB2312" w:hAnsi="仿宋_GB2312" w:eastAsia="仿宋_GB2312" w:cs="仿宋_GB2312"/>
          <w:color w:val="auto"/>
          <w:sz w:val="32"/>
          <w:szCs w:val="32"/>
          <w:lang w:eastAsia="zh-CN"/>
        </w:rPr>
        <w:t>形成</w:t>
      </w:r>
      <w:r>
        <w:rPr>
          <w:rFonts w:hint="eastAsia" w:ascii="仿宋_GB2312" w:hAnsi="仿宋_GB2312" w:eastAsia="仿宋_GB2312" w:cs="仿宋_GB2312"/>
          <w:color w:val="auto"/>
          <w:sz w:val="32"/>
          <w:szCs w:val="32"/>
        </w:rPr>
        <w:t>三级防控工作体系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健全疫情防控相关管理制度和应急处置流程，</w:t>
      </w:r>
      <w:r>
        <w:rPr>
          <w:rFonts w:hint="eastAsia" w:ascii="仿宋_GB2312" w:hAnsi="仿宋_GB2312" w:eastAsia="仿宋_GB2312" w:cs="仿宋_GB2312"/>
          <w:color w:val="auto"/>
          <w:kern w:val="0"/>
          <w:sz w:val="32"/>
          <w:szCs w:val="32"/>
          <w:lang w:val="en-US" w:eastAsia="zh-CN"/>
        </w:rPr>
        <w:t>进一步完善</w:t>
      </w:r>
      <w:r>
        <w:rPr>
          <w:rFonts w:hint="eastAsia" w:ascii="仿宋_GB2312" w:hAnsi="仿宋_GB2312" w:eastAsia="仿宋_GB2312" w:cs="仿宋_GB2312"/>
          <w:color w:val="auto"/>
          <w:kern w:val="0"/>
          <w:sz w:val="32"/>
          <w:szCs w:val="32"/>
          <w:lang w:eastAsia="zh-CN"/>
        </w:rPr>
        <w:t>《内蒙古艺术学院与卫生部门建立联防联控机制》，</w:t>
      </w:r>
      <w:r>
        <w:rPr>
          <w:rFonts w:hint="eastAsia" w:ascii="仿宋_GB2312" w:hAnsi="仿宋_GB2312" w:eastAsia="仿宋_GB2312" w:cs="仿宋_GB2312"/>
          <w:color w:val="auto"/>
          <w:kern w:val="0"/>
          <w:sz w:val="32"/>
          <w:szCs w:val="32"/>
          <w:lang w:val="en-US" w:eastAsia="zh-CN"/>
        </w:rPr>
        <w:t>加强</w:t>
      </w:r>
      <w:r>
        <w:rPr>
          <w:rFonts w:hint="eastAsia" w:ascii="仿宋_GB2312" w:hAnsi="仿宋_GB2312" w:eastAsia="仿宋_GB2312" w:cs="仿宋_GB2312"/>
          <w:color w:val="auto"/>
          <w:kern w:val="0"/>
          <w:sz w:val="32"/>
          <w:szCs w:val="32"/>
        </w:rPr>
        <w:t>与新城区</w:t>
      </w:r>
      <w:r>
        <w:rPr>
          <w:rFonts w:hint="eastAsia" w:ascii="仿宋_GB2312" w:hAnsi="仿宋_GB2312" w:eastAsia="仿宋_GB2312" w:cs="仿宋_GB2312"/>
          <w:color w:val="auto"/>
          <w:kern w:val="0"/>
          <w:sz w:val="32"/>
          <w:szCs w:val="32"/>
          <w:lang w:eastAsia="zh-CN"/>
        </w:rPr>
        <w:t>医院协调</w:t>
      </w:r>
      <w:r>
        <w:rPr>
          <w:rFonts w:hint="eastAsia" w:ascii="仿宋_GB2312" w:hAnsi="仿宋_GB2312" w:eastAsia="仿宋_GB2312" w:cs="仿宋_GB2312"/>
          <w:color w:val="auto"/>
          <w:kern w:val="0"/>
          <w:sz w:val="32"/>
          <w:szCs w:val="32"/>
          <w:lang w:val="en-US" w:eastAsia="zh-CN"/>
        </w:rPr>
        <w:t>工作</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坚持</w:t>
      </w:r>
      <w:r>
        <w:rPr>
          <w:rFonts w:hint="eastAsia" w:ascii="仿宋_GB2312" w:hAnsi="仿宋_GB2312" w:eastAsia="仿宋_GB2312" w:cs="仿宋_GB2312"/>
          <w:color w:val="auto"/>
          <w:kern w:val="0"/>
          <w:sz w:val="32"/>
          <w:szCs w:val="32"/>
          <w:lang w:eastAsia="zh-CN"/>
        </w:rPr>
        <w:t>联防联控机制，</w:t>
      </w:r>
      <w:r>
        <w:rPr>
          <w:rFonts w:hint="eastAsia" w:ascii="仿宋_GB2312" w:hAnsi="仿宋_GB2312" w:eastAsia="仿宋_GB2312" w:cs="仿宋_GB2312"/>
          <w:color w:val="auto"/>
          <w:kern w:val="0"/>
          <w:sz w:val="32"/>
          <w:szCs w:val="32"/>
          <w:lang w:val="en-US" w:eastAsia="zh-CN"/>
        </w:rPr>
        <w:t>确保师生健康和校园公共卫生安全。</w:t>
      </w:r>
      <w:r>
        <w:rPr>
          <w:rFonts w:hint="eastAsia" w:ascii="仿宋_GB2312" w:hAnsi="仿宋_GB2312" w:eastAsia="仿宋_GB2312" w:cs="仿宋_GB2312"/>
          <w:color w:val="auto"/>
          <w:sz w:val="32"/>
          <w:szCs w:val="32"/>
          <w:lang w:val="en-US" w:eastAsia="zh-CN"/>
        </w:rPr>
        <w:t>设立公共卫生监督员，形成四级公共卫生监督机制，负责对方案执行情况进行监督检查，发现问题督促整改落实。</w:t>
      </w:r>
      <w:r>
        <w:rPr>
          <w:rFonts w:hint="eastAsia" w:ascii="仿宋_GB2312" w:hAnsi="仿宋_GB2312" w:eastAsia="仿宋_GB2312" w:cs="仿宋_GB2312"/>
          <w:color w:val="auto"/>
          <w:kern w:val="0"/>
          <w:sz w:val="32"/>
          <w:szCs w:val="32"/>
          <w:shd w:val="clear" w:color="auto" w:fill="FFFFFF"/>
        </w:rPr>
        <w:t>全面统筹做好学校疫情防控</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有序推进秋季学期防控工作。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仿宋_GB2312" w:hAnsi="仿宋_GB2312" w:eastAsia="仿宋_GB2312" w:cs="仿宋_GB2312"/>
          <w:b/>
          <w:bCs/>
          <w:color w:val="auto"/>
          <w:kern w:val="0"/>
          <w:sz w:val="32"/>
          <w:szCs w:val="32"/>
          <w:shd w:val="clear" w:color="auto" w:fill="FFFFFF"/>
          <w:lang w:val="en-US" w:eastAsia="zh-CN"/>
        </w:rPr>
      </w:pPr>
      <w:r>
        <w:rPr>
          <w:rFonts w:hint="eastAsia" w:ascii="仿宋_GB2312" w:hAnsi="仿宋_GB2312" w:eastAsia="仿宋_GB2312" w:cs="仿宋_GB2312"/>
          <w:b/>
          <w:bCs/>
          <w:color w:val="auto"/>
          <w:kern w:val="0"/>
          <w:sz w:val="32"/>
          <w:szCs w:val="32"/>
          <w:shd w:val="clear" w:color="auto" w:fill="FFFFFF"/>
          <w:lang w:val="en-US" w:eastAsia="zh-CN"/>
        </w:rPr>
        <w:t>2.科学制定学校防护指南并开展应急演练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制定《内蒙古艺术学院疫情防控防护指南》，加强人员培训和应急演练，提高疫情防控能力和应急处置水平。</w:t>
      </w:r>
    </w:p>
    <w:p>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3.提前储备防控物资</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为保障学校各项工作顺利开展，按照《机关企事业单位新冠肺炎疫情防控物资储备参考目录》要求，</w:t>
      </w:r>
      <w:r>
        <w:rPr>
          <w:rFonts w:hint="eastAsia" w:ascii="仿宋_GB2312" w:hAnsi="仿宋_GB2312" w:eastAsia="仿宋_GB2312" w:cs="仿宋_GB2312"/>
          <w:sz w:val="32"/>
          <w:szCs w:val="32"/>
        </w:rPr>
        <w:t>提前做好消毒剂、口罩、手套等防疫物资储备。</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隔离室</w:t>
      </w:r>
      <w:r>
        <w:rPr>
          <w:rFonts w:hint="eastAsia" w:ascii="仿宋_GB2312" w:hAnsi="仿宋_GB2312" w:eastAsia="仿宋_GB2312" w:cs="仿宋_GB2312"/>
          <w:sz w:val="32"/>
          <w:szCs w:val="32"/>
          <w:lang w:val="en-US" w:eastAsia="zh-CN"/>
        </w:rPr>
        <w:t>整洁通风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4.加强医护力量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与属地医疗机构和疾控机构建立联系，加强配备医护力量，聘用校外医护人员补充学校医护力量。形成“点对点”协作机制，做到及时发现、快速处置、精准管控、有效救治。</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5.设置留观室，做好转运安排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留观室（统筹使用内蒙古大学南校区留观室），用于体温监测大于37.3度人员复测和转送人员停留。并与属地医院建立联系，一旦发现异常情况，确保安全转运到位。留观室要配备1-2名工作人员，负责体温监测和发热人员的管理，并配套相关的医护设施和消毒用品。</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优化</w:t>
      </w:r>
      <w:r>
        <w:rPr>
          <w:rFonts w:hint="eastAsia" w:ascii="仿宋_GB2312" w:hAnsi="仿宋_GB2312" w:eastAsia="仿宋_GB2312" w:cs="仿宋_GB2312"/>
          <w:b/>
          <w:bCs/>
          <w:sz w:val="32"/>
          <w:szCs w:val="32"/>
        </w:rPr>
        <w:t>健康教育课堂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通过校园网、公众号等平台推送学习《习近平总书记关于新冠肺炎疫情防控工作重要讲话重要指示批示精神汇编》《习近平总书记在全国抗击新冠肺炎疫情表彰大会上的讲话》以及党中央和自治区关于加强秋冬季新冠肺炎疫情防控工作的文件和紧急通知、全区鼠疫防控电视电话会议精神等。</w:t>
      </w:r>
      <w:r>
        <w:rPr>
          <w:rFonts w:hint="eastAsia" w:ascii="仿宋_GB2312" w:hAnsi="仿宋_GB2312" w:eastAsia="仿宋_GB2312" w:cs="仿宋_GB2312"/>
          <w:sz w:val="32"/>
          <w:szCs w:val="32"/>
        </w:rPr>
        <w:t>通过多种方式，提高师生、家长防病意识和自我防护能力。关注学生心理等问题，为师生提供心理健康咨询服务。</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7.持续加强师生健康管理工作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立师生健康管理制度，加强自我健康监测。14天内有过新冠肺炎中、高风险地区或有病例报告社区的旅行史或居住史，或14天内曾接触过以上地区或社区的发热或有呼吸道症状的患者，要及时向学校公共卫生监督员报告。监督员要每天汇总健康状况，发现异常及时上报。持续</w:t>
      </w:r>
      <w:r>
        <w:rPr>
          <w:rFonts w:hint="eastAsia" w:ascii="仿宋_GB2312" w:hAnsi="仿宋_GB2312" w:eastAsia="仿宋_GB2312" w:cs="仿宋_GB2312"/>
          <w:sz w:val="32"/>
          <w:szCs w:val="32"/>
        </w:rPr>
        <w:t>坚持学校传染病疫情报告制度、因病缺勤追踪登记制度。每日掌握教职员工及学生动态，做好缺勤、早退、请假记录。加强流感等秋冬季高发传染病的监测、分析、预警、处置。以增强学生身体素质、健康体魄为出发点，重视学生健康素养和自我防护能力提升。</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严格出入管理</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6"/>
          <w:rFonts w:hint="default" w:ascii="仿宋_GB2312" w:hAnsi="宋体" w:eastAsia="仿宋_GB2312" w:cs="宋体"/>
          <w:sz w:val="32"/>
          <w:szCs w:val="32"/>
          <w:lang w:val="en-US"/>
        </w:rPr>
      </w:pPr>
      <w:r>
        <w:rPr>
          <w:rStyle w:val="6"/>
          <w:rFonts w:ascii="仿宋_GB2312" w:hAnsi="宋体" w:eastAsia="仿宋_GB2312" w:cs="宋体"/>
          <w:sz w:val="32"/>
          <w:szCs w:val="32"/>
        </w:rPr>
        <w:t>持续</w:t>
      </w:r>
      <w:r>
        <w:rPr>
          <w:rFonts w:hint="eastAsia" w:ascii="仿宋_GB2312" w:eastAsia="仿宋_GB2312"/>
          <w:sz w:val="32"/>
          <w:szCs w:val="32"/>
        </w:rPr>
        <w:t>加强校园出入管理制度，对进入校园的师生要严格</w:t>
      </w:r>
      <w:r>
        <w:rPr>
          <w:rStyle w:val="6"/>
          <w:rFonts w:hint="eastAsia" w:ascii="仿宋_GB2312" w:hAnsi="宋体" w:eastAsia="仿宋_GB2312" w:cs="宋体"/>
          <w:sz w:val="32"/>
          <w:szCs w:val="32"/>
        </w:rPr>
        <w:t>核验身份、健康码、体温等相关信息。禁止校外人员及校外车辆进入校园，如遇特殊情况，要对外来人员进行实名登记、测量体温正常后，方可进入。</w:t>
      </w:r>
      <w:r>
        <w:rPr>
          <w:rStyle w:val="6"/>
          <w:rFonts w:hint="eastAsia" w:ascii="仿宋_GB2312" w:hAnsi="宋体" w:eastAsia="仿宋_GB2312" w:cs="宋体"/>
          <w:sz w:val="32"/>
          <w:szCs w:val="32"/>
          <w:lang w:val="en-US"/>
        </w:rPr>
        <w:t>如有异常及时向学校监督员报告，并按照相关要求采取防控措施。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二、应急处置工作科学有效</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1.疑似症状人员处置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根据地区</w:t>
      </w:r>
      <w:r>
        <w:rPr>
          <w:rFonts w:hint="eastAsia" w:ascii="仿宋_GB2312" w:hAnsi="仿宋_GB2312" w:eastAsia="仿宋_GB2312" w:cs="仿宋_GB2312"/>
          <w:sz w:val="32"/>
          <w:szCs w:val="32"/>
        </w:rPr>
        <w:t>新冠肺炎疫情风险等级发生变化，按照</w:t>
      </w:r>
      <w:r>
        <w:rPr>
          <w:rFonts w:hint="eastAsia" w:ascii="仿宋_GB2312" w:hAnsi="仿宋_GB2312" w:eastAsia="仿宋_GB2312" w:cs="仿宋_GB2312"/>
          <w:sz w:val="32"/>
          <w:szCs w:val="32"/>
          <w:lang w:val="en-US" w:eastAsia="zh-CN"/>
        </w:rPr>
        <w:t>属</w:t>
      </w:r>
      <w:r>
        <w:rPr>
          <w:rFonts w:hint="eastAsia" w:ascii="仿宋_GB2312" w:hAnsi="仿宋_GB2312" w:eastAsia="仿宋_GB2312" w:cs="仿宋_GB2312"/>
          <w:sz w:val="32"/>
          <w:szCs w:val="32"/>
        </w:rPr>
        <w:t>地疫情防控要求执行。</w:t>
      </w:r>
      <w:r>
        <w:rPr>
          <w:rFonts w:hint="eastAsia" w:ascii="仿宋_GB2312" w:hAnsi="仿宋_GB2312" w:eastAsia="仿宋_GB2312" w:cs="仿宋_GB2312"/>
          <w:sz w:val="32"/>
          <w:szCs w:val="32"/>
          <w:lang w:val="en-US" w:eastAsia="zh-CN"/>
        </w:rPr>
        <w:t>如有师生</w:t>
      </w:r>
      <w:r>
        <w:rPr>
          <w:rFonts w:hint="eastAsia" w:ascii="仿宋_GB2312" w:hAnsi="仿宋_GB2312" w:eastAsia="仿宋_GB2312" w:cs="仿宋_GB2312"/>
          <w:sz w:val="32"/>
          <w:szCs w:val="32"/>
        </w:rPr>
        <w:t>发热、干咳等症状，应当立即</w:t>
      </w:r>
      <w:r>
        <w:rPr>
          <w:rFonts w:hint="eastAsia" w:ascii="仿宋_GB2312" w:hAnsi="仿宋_GB2312" w:eastAsia="仿宋_GB2312" w:cs="仿宋_GB2312"/>
          <w:sz w:val="32"/>
          <w:szCs w:val="32"/>
          <w:lang w:val="en-US" w:eastAsia="zh-CN"/>
        </w:rPr>
        <w:t>启动应急处置预案，</w:t>
      </w:r>
      <w:r>
        <w:rPr>
          <w:rFonts w:hint="eastAsia" w:ascii="仿宋_GB2312" w:hAnsi="仿宋_GB2312" w:eastAsia="仿宋_GB2312" w:cs="仿宋_GB2312"/>
          <w:sz w:val="32"/>
          <w:szCs w:val="32"/>
        </w:rPr>
        <w:t>做好佩戴口罩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及时报告辅导员，教职员工及时报告校</w:t>
      </w:r>
      <w:r>
        <w:rPr>
          <w:rFonts w:hint="eastAsia" w:ascii="仿宋_GB2312" w:hAnsi="仿宋_GB2312" w:eastAsia="仿宋_GB2312" w:cs="仿宋_GB2312"/>
          <w:sz w:val="32"/>
          <w:szCs w:val="32"/>
          <w:lang w:val="en-US" w:eastAsia="zh-CN"/>
        </w:rPr>
        <w:t>医务室</w:t>
      </w:r>
      <w:r>
        <w:rPr>
          <w:rFonts w:hint="eastAsia" w:ascii="仿宋_GB2312" w:hAnsi="仿宋_GB2312" w:eastAsia="仿宋_GB2312" w:cs="仿宋_GB2312"/>
          <w:sz w:val="32"/>
          <w:szCs w:val="32"/>
        </w:rPr>
        <w:t>。学校及时安排临时隔离室进行观察，由专人负责对隔离者进行健康状况监测及指导就诊。</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2.迅速启动应急处置机制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如发现新冠肺炎疑似病例</w:t>
      </w:r>
      <w:r>
        <w:rPr>
          <w:rFonts w:hint="eastAsia" w:ascii="仿宋_GB2312" w:hAnsi="仿宋_GB2312" w:eastAsia="仿宋_GB2312" w:cs="仿宋_GB2312"/>
          <w:sz w:val="32"/>
          <w:szCs w:val="32"/>
          <w:lang w:val="en-US" w:eastAsia="zh-CN"/>
        </w:rPr>
        <w:t>或确诊病例</w:t>
      </w:r>
      <w:r>
        <w:rPr>
          <w:rFonts w:hint="eastAsia" w:ascii="仿宋_GB2312" w:hAnsi="仿宋_GB2312" w:eastAsia="仿宋_GB2312" w:cs="仿宋_GB2312"/>
          <w:sz w:val="32"/>
          <w:szCs w:val="32"/>
        </w:rPr>
        <w:t>，学校立即启动应急处置机制，第一时间向辖区疾病预防控制机构报告，配合做好流行病学调查、密切接触者集中隔离医学观察和消毒等工作。对共同生活、学习的一般接触者要及时进行风险告知，如出现发热、干咳等症状时要及时就医。</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3.做好终末消毒工作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当出现确诊病例时，应在当地疾控机制的指导下对相关场所进行终末消毒，同时对空调通风系统进行清洗和消毒处理，经卫生学评价合格后方可重新启用。</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4.做到“五个到位”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学校对接受隔离医学观察的</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，要做到排查、管控、督导、宣教、关爱“五个到位”。</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病愈后，返校要查验由当地具备资质的医疗单位开具的复课证明。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三、强化保障措施</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1.加强组织领导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学校各单位、各部门要高度重视疫情防控工作，切实提高政治站位，压实防控责任，按照学校制定方案要求，做好疫情防控工作。</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2.加强应对准备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学校要加大侦测和经费力度，严格按照“五有三加强”的疫情防控要求，切实做好学校秋季学期疫情防控各项准备工作，确保人员到位、物资到位、培训到位、措施到位，做到有备无患。</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3.加强督查指导工作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建立学校内部督查机制，加强督促指导，确保疫情防控各项措施落实到位。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0F72"/>
    <w:rsid w:val="0048464F"/>
    <w:rsid w:val="00740D0A"/>
    <w:rsid w:val="008B34AC"/>
    <w:rsid w:val="009559E3"/>
    <w:rsid w:val="01AB1AB6"/>
    <w:rsid w:val="026C1ACD"/>
    <w:rsid w:val="027F6925"/>
    <w:rsid w:val="030A2313"/>
    <w:rsid w:val="036B54BE"/>
    <w:rsid w:val="03BE112A"/>
    <w:rsid w:val="03E60234"/>
    <w:rsid w:val="03EA3C91"/>
    <w:rsid w:val="03F134D9"/>
    <w:rsid w:val="03FC2311"/>
    <w:rsid w:val="048C21E8"/>
    <w:rsid w:val="04BA7B80"/>
    <w:rsid w:val="04CF0E6C"/>
    <w:rsid w:val="04E80681"/>
    <w:rsid w:val="04FB2E9D"/>
    <w:rsid w:val="05055F2E"/>
    <w:rsid w:val="05854160"/>
    <w:rsid w:val="05982A91"/>
    <w:rsid w:val="05E821AF"/>
    <w:rsid w:val="077B0EC2"/>
    <w:rsid w:val="084E5691"/>
    <w:rsid w:val="088F75E9"/>
    <w:rsid w:val="08D502F5"/>
    <w:rsid w:val="09431CED"/>
    <w:rsid w:val="09842C3B"/>
    <w:rsid w:val="09BC1586"/>
    <w:rsid w:val="0A5B5458"/>
    <w:rsid w:val="0AA8291C"/>
    <w:rsid w:val="0AEF6C7F"/>
    <w:rsid w:val="0B0E7379"/>
    <w:rsid w:val="0B4F61B9"/>
    <w:rsid w:val="0E360A33"/>
    <w:rsid w:val="0E4D48A5"/>
    <w:rsid w:val="0EF82A6F"/>
    <w:rsid w:val="0F2158DD"/>
    <w:rsid w:val="0F4E5E0A"/>
    <w:rsid w:val="0F5B6AC6"/>
    <w:rsid w:val="0F8A50A6"/>
    <w:rsid w:val="104541E1"/>
    <w:rsid w:val="11137CDA"/>
    <w:rsid w:val="11F13E7F"/>
    <w:rsid w:val="12462927"/>
    <w:rsid w:val="1279571B"/>
    <w:rsid w:val="129052F2"/>
    <w:rsid w:val="134C224E"/>
    <w:rsid w:val="14506605"/>
    <w:rsid w:val="14631623"/>
    <w:rsid w:val="1585075D"/>
    <w:rsid w:val="15A31823"/>
    <w:rsid w:val="15C65D83"/>
    <w:rsid w:val="17772C04"/>
    <w:rsid w:val="17BE5F4D"/>
    <w:rsid w:val="17C441F8"/>
    <w:rsid w:val="1802603A"/>
    <w:rsid w:val="1843769E"/>
    <w:rsid w:val="193D469A"/>
    <w:rsid w:val="1A141696"/>
    <w:rsid w:val="1AA55672"/>
    <w:rsid w:val="1B06528D"/>
    <w:rsid w:val="1B2C5834"/>
    <w:rsid w:val="1B4B0708"/>
    <w:rsid w:val="1B5D782E"/>
    <w:rsid w:val="1C2440F8"/>
    <w:rsid w:val="1C451BBD"/>
    <w:rsid w:val="1CC94687"/>
    <w:rsid w:val="1DAE2164"/>
    <w:rsid w:val="1E1972BF"/>
    <w:rsid w:val="1E1F6EE5"/>
    <w:rsid w:val="1E7C2802"/>
    <w:rsid w:val="1EC50717"/>
    <w:rsid w:val="1EE04E2F"/>
    <w:rsid w:val="1EF230B5"/>
    <w:rsid w:val="1F1F14EB"/>
    <w:rsid w:val="1FD558E4"/>
    <w:rsid w:val="20290BAE"/>
    <w:rsid w:val="21515332"/>
    <w:rsid w:val="216C717E"/>
    <w:rsid w:val="21B904D9"/>
    <w:rsid w:val="22045B3E"/>
    <w:rsid w:val="22BC17A3"/>
    <w:rsid w:val="23402FDB"/>
    <w:rsid w:val="234749D8"/>
    <w:rsid w:val="23BB30CE"/>
    <w:rsid w:val="24643F2C"/>
    <w:rsid w:val="24D5106F"/>
    <w:rsid w:val="26033F04"/>
    <w:rsid w:val="265E4D89"/>
    <w:rsid w:val="27444336"/>
    <w:rsid w:val="27E52F30"/>
    <w:rsid w:val="290B32E8"/>
    <w:rsid w:val="29155C00"/>
    <w:rsid w:val="29624C03"/>
    <w:rsid w:val="2A361D58"/>
    <w:rsid w:val="2A4E5302"/>
    <w:rsid w:val="2AA662F5"/>
    <w:rsid w:val="2B4E7142"/>
    <w:rsid w:val="2BF34527"/>
    <w:rsid w:val="2BFF5619"/>
    <w:rsid w:val="2CD9271D"/>
    <w:rsid w:val="2D0658D4"/>
    <w:rsid w:val="2D2D7FA0"/>
    <w:rsid w:val="2D9E74BD"/>
    <w:rsid w:val="2E4C5376"/>
    <w:rsid w:val="2F2E1D91"/>
    <w:rsid w:val="2F795FBF"/>
    <w:rsid w:val="2F993E0E"/>
    <w:rsid w:val="31FA5C6D"/>
    <w:rsid w:val="3236503D"/>
    <w:rsid w:val="32462D56"/>
    <w:rsid w:val="33135A69"/>
    <w:rsid w:val="342C120E"/>
    <w:rsid w:val="353B0AA7"/>
    <w:rsid w:val="36DD2C7B"/>
    <w:rsid w:val="37527B90"/>
    <w:rsid w:val="37F77A81"/>
    <w:rsid w:val="383D7FD7"/>
    <w:rsid w:val="38987086"/>
    <w:rsid w:val="38EE6157"/>
    <w:rsid w:val="390718A9"/>
    <w:rsid w:val="39497EE8"/>
    <w:rsid w:val="396A1EE3"/>
    <w:rsid w:val="398207D5"/>
    <w:rsid w:val="39AA33BE"/>
    <w:rsid w:val="3AB52CF3"/>
    <w:rsid w:val="3CB756CA"/>
    <w:rsid w:val="3CC46698"/>
    <w:rsid w:val="3CE11C57"/>
    <w:rsid w:val="3CF3134D"/>
    <w:rsid w:val="3D3619D9"/>
    <w:rsid w:val="3D791381"/>
    <w:rsid w:val="3DDB7400"/>
    <w:rsid w:val="3DEF3049"/>
    <w:rsid w:val="3E1815EA"/>
    <w:rsid w:val="3EB77BA5"/>
    <w:rsid w:val="3EC46330"/>
    <w:rsid w:val="3EF014AF"/>
    <w:rsid w:val="3F991A56"/>
    <w:rsid w:val="3FB57020"/>
    <w:rsid w:val="433761C3"/>
    <w:rsid w:val="438761F3"/>
    <w:rsid w:val="43D80FEF"/>
    <w:rsid w:val="43F54AA0"/>
    <w:rsid w:val="43FE5FBA"/>
    <w:rsid w:val="445665C8"/>
    <w:rsid w:val="446D6821"/>
    <w:rsid w:val="447C5CBF"/>
    <w:rsid w:val="44E44ABA"/>
    <w:rsid w:val="45482A7B"/>
    <w:rsid w:val="45524758"/>
    <w:rsid w:val="462446B9"/>
    <w:rsid w:val="467436F8"/>
    <w:rsid w:val="46C37B36"/>
    <w:rsid w:val="46C82187"/>
    <w:rsid w:val="47153146"/>
    <w:rsid w:val="472C09DA"/>
    <w:rsid w:val="47334E06"/>
    <w:rsid w:val="475C1BAD"/>
    <w:rsid w:val="47D3047F"/>
    <w:rsid w:val="47D75E05"/>
    <w:rsid w:val="47D84FEB"/>
    <w:rsid w:val="47DA562C"/>
    <w:rsid w:val="47E010D8"/>
    <w:rsid w:val="485D61BA"/>
    <w:rsid w:val="48693CA7"/>
    <w:rsid w:val="48990D17"/>
    <w:rsid w:val="48E527EA"/>
    <w:rsid w:val="49C40AC9"/>
    <w:rsid w:val="49DA0554"/>
    <w:rsid w:val="4A07107F"/>
    <w:rsid w:val="4A0F3967"/>
    <w:rsid w:val="4A880FBA"/>
    <w:rsid w:val="4ACB4781"/>
    <w:rsid w:val="4AE43C18"/>
    <w:rsid w:val="4C90586B"/>
    <w:rsid w:val="4CB843FA"/>
    <w:rsid w:val="4D553F8F"/>
    <w:rsid w:val="4D8E013F"/>
    <w:rsid w:val="4DFA7CAA"/>
    <w:rsid w:val="4EBB2395"/>
    <w:rsid w:val="4FE319BC"/>
    <w:rsid w:val="502419F6"/>
    <w:rsid w:val="51171253"/>
    <w:rsid w:val="51CC27EE"/>
    <w:rsid w:val="521266C8"/>
    <w:rsid w:val="52412C9A"/>
    <w:rsid w:val="52484A03"/>
    <w:rsid w:val="52730311"/>
    <w:rsid w:val="52C42FD4"/>
    <w:rsid w:val="52E7101D"/>
    <w:rsid w:val="5355758F"/>
    <w:rsid w:val="546C7917"/>
    <w:rsid w:val="54D55148"/>
    <w:rsid w:val="54F5676F"/>
    <w:rsid w:val="55017C54"/>
    <w:rsid w:val="557C3DED"/>
    <w:rsid w:val="56715142"/>
    <w:rsid w:val="56981039"/>
    <w:rsid w:val="57E15770"/>
    <w:rsid w:val="590A7875"/>
    <w:rsid w:val="597F21C0"/>
    <w:rsid w:val="59AD06A9"/>
    <w:rsid w:val="59D568AD"/>
    <w:rsid w:val="5A2D2157"/>
    <w:rsid w:val="5A552A81"/>
    <w:rsid w:val="5AF368D7"/>
    <w:rsid w:val="5B267192"/>
    <w:rsid w:val="5B4110B7"/>
    <w:rsid w:val="5B672678"/>
    <w:rsid w:val="5BA915B0"/>
    <w:rsid w:val="5BDE595B"/>
    <w:rsid w:val="5CAB168E"/>
    <w:rsid w:val="5D6E12B1"/>
    <w:rsid w:val="5DA8089D"/>
    <w:rsid w:val="5FF13C01"/>
    <w:rsid w:val="600B7969"/>
    <w:rsid w:val="60AE69FB"/>
    <w:rsid w:val="60E577D4"/>
    <w:rsid w:val="60F47623"/>
    <w:rsid w:val="61E37CCC"/>
    <w:rsid w:val="622D51D0"/>
    <w:rsid w:val="628A5BD7"/>
    <w:rsid w:val="6316345F"/>
    <w:rsid w:val="63391F5F"/>
    <w:rsid w:val="634F05BD"/>
    <w:rsid w:val="638401E1"/>
    <w:rsid w:val="646B4617"/>
    <w:rsid w:val="649401DC"/>
    <w:rsid w:val="655C1C62"/>
    <w:rsid w:val="66912106"/>
    <w:rsid w:val="66D76EF1"/>
    <w:rsid w:val="67480813"/>
    <w:rsid w:val="680F6A21"/>
    <w:rsid w:val="685279B1"/>
    <w:rsid w:val="68FB1E3E"/>
    <w:rsid w:val="69CD45AB"/>
    <w:rsid w:val="6A203D76"/>
    <w:rsid w:val="6A43739D"/>
    <w:rsid w:val="6ACB6556"/>
    <w:rsid w:val="6AF002D9"/>
    <w:rsid w:val="6B471F5C"/>
    <w:rsid w:val="6BB45A33"/>
    <w:rsid w:val="6C082CEB"/>
    <w:rsid w:val="6CF67496"/>
    <w:rsid w:val="6D4D63F8"/>
    <w:rsid w:val="6F0111F4"/>
    <w:rsid w:val="6F9554C7"/>
    <w:rsid w:val="70DE46BE"/>
    <w:rsid w:val="7131364A"/>
    <w:rsid w:val="71CB0425"/>
    <w:rsid w:val="71F34E51"/>
    <w:rsid w:val="72575E47"/>
    <w:rsid w:val="72B610B4"/>
    <w:rsid w:val="731B5333"/>
    <w:rsid w:val="73E90A47"/>
    <w:rsid w:val="74B36295"/>
    <w:rsid w:val="75741419"/>
    <w:rsid w:val="758976CB"/>
    <w:rsid w:val="75942A5B"/>
    <w:rsid w:val="759E0212"/>
    <w:rsid w:val="77232E93"/>
    <w:rsid w:val="79515FE3"/>
    <w:rsid w:val="796B3331"/>
    <w:rsid w:val="799A32E7"/>
    <w:rsid w:val="7A0427BB"/>
    <w:rsid w:val="7A227B83"/>
    <w:rsid w:val="7B7B106C"/>
    <w:rsid w:val="7BC7612D"/>
    <w:rsid w:val="7CB60055"/>
    <w:rsid w:val="7D784A54"/>
    <w:rsid w:val="7DC7612D"/>
    <w:rsid w:val="7EDE436A"/>
    <w:rsid w:val="7FB3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2020-07-09T07:13:00Z</dcterms:created>
  <dc:creator>lenovo</dc:creator>
  <cp:lastModifiedBy>lenovo</cp:lastModifiedBy>
  <cp:lastPrinted>2020-09-25T03:33:00Z</cp:lastPrinted>
  <dcterms:modified xsi:type="dcterms:W3CDTF">2020-10-06T02:57:59Z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